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DC7" w:rsidRDefault="00AB7DC7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A94658" w:rsidRPr="00A94658" w:rsidRDefault="00A94658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Выписка из п</w:t>
      </w:r>
      <w:r w:rsidRPr="00A94658">
        <w:rPr>
          <w:rFonts w:ascii="Times New Roman" w:eastAsia="Calibri" w:hAnsi="Times New Roman" w:cs="Times New Roman"/>
          <w:sz w:val="24"/>
          <w:szCs w:val="24"/>
        </w:rPr>
        <w:t>риложени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</w:p>
    <w:p w:rsidR="00A94658" w:rsidRPr="00A94658" w:rsidRDefault="00AB7DC7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приказу Ми</w:t>
      </w:r>
      <w:r w:rsidR="00A94658" w:rsidRPr="00A94658">
        <w:rPr>
          <w:rFonts w:ascii="Times New Roman" w:eastAsia="Calibri" w:hAnsi="Times New Roman" w:cs="Times New Roman"/>
          <w:sz w:val="24"/>
          <w:szCs w:val="24"/>
        </w:rPr>
        <w:t>нистерства труда,</w:t>
      </w:r>
    </w:p>
    <w:p w:rsidR="00A94658" w:rsidRPr="00A94658" w:rsidRDefault="00A94658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4658">
        <w:rPr>
          <w:rFonts w:ascii="Times New Roman" w:eastAsia="Calibri" w:hAnsi="Times New Roman" w:cs="Times New Roman"/>
          <w:sz w:val="24"/>
          <w:szCs w:val="24"/>
        </w:rPr>
        <w:t>социальной защиты и демографии</w:t>
      </w:r>
    </w:p>
    <w:p w:rsidR="00A94658" w:rsidRPr="00A94658" w:rsidRDefault="00A94658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4658">
        <w:rPr>
          <w:rFonts w:ascii="Times New Roman" w:eastAsia="Calibri" w:hAnsi="Times New Roman" w:cs="Times New Roman"/>
          <w:sz w:val="24"/>
          <w:szCs w:val="24"/>
        </w:rPr>
        <w:t>Пензенской области</w:t>
      </w:r>
    </w:p>
    <w:p w:rsidR="00A94658" w:rsidRPr="00A94658" w:rsidRDefault="00A94658" w:rsidP="00A9465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94658">
        <w:rPr>
          <w:rFonts w:ascii="Times New Roman" w:eastAsia="Calibri" w:hAnsi="Times New Roman" w:cs="Times New Roman"/>
          <w:sz w:val="24"/>
          <w:szCs w:val="24"/>
        </w:rPr>
        <w:t>От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06.03.2020г. </w:t>
      </w:r>
      <w:r w:rsidR="007F54BC">
        <w:rPr>
          <w:rFonts w:ascii="Times New Roman" w:eastAsia="Calibri" w:hAnsi="Times New Roman" w:cs="Times New Roman"/>
          <w:sz w:val="24"/>
          <w:szCs w:val="24"/>
        </w:rPr>
        <w:t>№</w:t>
      </w:r>
      <w:r w:rsidRPr="00A94658">
        <w:rPr>
          <w:rFonts w:ascii="Times New Roman" w:eastAsia="Calibri" w:hAnsi="Times New Roman" w:cs="Times New Roman"/>
          <w:sz w:val="24"/>
          <w:szCs w:val="24"/>
        </w:rPr>
        <w:t>№</w:t>
      </w:r>
      <w:r w:rsidR="007F54BC">
        <w:rPr>
          <w:rFonts w:ascii="Times New Roman" w:eastAsia="Calibri" w:hAnsi="Times New Roman" w:cs="Times New Roman"/>
          <w:sz w:val="24"/>
          <w:szCs w:val="24"/>
        </w:rPr>
        <w:t xml:space="preserve"> 88-ОС, </w:t>
      </w:r>
      <w:r>
        <w:rPr>
          <w:rFonts w:ascii="Times New Roman" w:eastAsia="Calibri" w:hAnsi="Times New Roman" w:cs="Times New Roman"/>
          <w:sz w:val="24"/>
          <w:szCs w:val="24"/>
        </w:rPr>
        <w:t>89-ОС</w:t>
      </w:r>
    </w:p>
    <w:p w:rsidR="00A94658" w:rsidRPr="00A94658" w:rsidRDefault="00A94658" w:rsidP="00A94658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4658">
        <w:rPr>
          <w:rFonts w:ascii="Times New Roman" w:eastAsia="Calibri" w:hAnsi="Times New Roman" w:cs="Times New Roman"/>
          <w:b/>
          <w:sz w:val="28"/>
          <w:szCs w:val="28"/>
        </w:rPr>
        <w:t xml:space="preserve"> Перече</w:t>
      </w:r>
      <w:r w:rsidR="007F54BC">
        <w:rPr>
          <w:rFonts w:ascii="Times New Roman" w:eastAsia="Calibri" w:hAnsi="Times New Roman" w:cs="Times New Roman"/>
          <w:b/>
          <w:sz w:val="28"/>
          <w:szCs w:val="28"/>
        </w:rPr>
        <w:t xml:space="preserve">нь </w:t>
      </w:r>
      <w:r w:rsidRPr="00A94658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образовательных программ </w:t>
      </w:r>
    </w:p>
    <w:tbl>
      <w:tblPr>
        <w:tblW w:w="13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5"/>
        <w:gridCol w:w="3686"/>
        <w:gridCol w:w="3686"/>
      </w:tblGrid>
      <w:tr w:rsidR="00A073A0" w:rsidRPr="00A94658" w:rsidTr="00A073A0">
        <w:tc>
          <w:tcPr>
            <w:tcW w:w="6345" w:type="dxa"/>
          </w:tcPr>
          <w:p w:rsidR="00A073A0" w:rsidRPr="00A94658" w:rsidRDefault="00A073A0" w:rsidP="00A94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A9465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 программ профессионального обучения и (или) дополнительного профессионального образования</w:t>
            </w:r>
          </w:p>
        </w:tc>
        <w:tc>
          <w:tcPr>
            <w:tcW w:w="3686" w:type="dxa"/>
          </w:tcPr>
          <w:p w:rsidR="00A073A0" w:rsidRPr="00A94658" w:rsidRDefault="00A073A0" w:rsidP="00A94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A94658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Количество учебных часов</w:t>
            </w:r>
          </w:p>
        </w:tc>
        <w:tc>
          <w:tcPr>
            <w:tcW w:w="3686" w:type="dxa"/>
          </w:tcPr>
          <w:p w:rsidR="00A073A0" w:rsidRPr="00A94658" w:rsidRDefault="00A073A0" w:rsidP="00A94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Документ по окончании обучения</w:t>
            </w:r>
          </w:p>
        </w:tc>
      </w:tr>
      <w:tr w:rsidR="00A073A0" w:rsidRPr="00DB70EB" w:rsidTr="00A073A0">
        <w:tc>
          <w:tcPr>
            <w:tcW w:w="10031" w:type="dxa"/>
            <w:gridSpan w:val="2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                                     </w:t>
            </w:r>
            <w:r w:rsidRPr="007F54BC">
              <w:rPr>
                <w:rFonts w:ascii="Times New Roman" w:hAnsi="Times New Roman"/>
                <w:b/>
                <w:sz w:val="24"/>
                <w:szCs w:val="28"/>
              </w:rPr>
              <w:t>ПРОФПЕРЕПОДГОТОВКА</w:t>
            </w:r>
          </w:p>
        </w:tc>
        <w:tc>
          <w:tcPr>
            <w:tcW w:w="3686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Управление персоналом (специалист по управлению персоналом)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Ландшафтная архитектура (ландшафтный архитектор)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Внедрение методов бережливого производства (менеджер)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Бухгалтерский учет (бухгалтер)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Кадровое делопроизводство (специалист по кадровому делопроизводству)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Техносферная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безопасность (специалист по охране труда)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Безнес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-информатика (специалист по цифровой экономике)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Управление закупками для государственных и муниципальных нужд (в соответствии с положениями 44-ФЗ от 05.04.2013) и корпоративными закупками 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>в соответствии с положениями 223-ФЗ от 18.07.2011) (специалист по государственным и муниципальным закупкам)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lastRenderedPageBreak/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Управление маркетингом (специалист по маркетингу/ маркетолог)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Управление многоквартирными домами (специалист по управлению многоквартирными домами)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Профпереподготовка</w:t>
            </w:r>
            <w:proofErr w:type="spellEnd"/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260</w:t>
            </w:r>
          </w:p>
        </w:tc>
        <w:tc>
          <w:tcPr>
            <w:tcW w:w="3686" w:type="dxa"/>
          </w:tcPr>
          <w:p w:rsidR="00A073A0" w:rsidRDefault="00A073A0" w:rsidP="00A073A0">
            <w:pPr>
              <w:jc w:val="center"/>
            </w:pPr>
            <w:r w:rsidRPr="00A63DBB">
              <w:rPr>
                <w:rFonts w:ascii="Times New Roman" w:hAnsi="Times New Roman"/>
                <w:sz w:val="24"/>
                <w:szCs w:val="28"/>
              </w:rPr>
              <w:t>Диплом</w:t>
            </w:r>
          </w:p>
        </w:tc>
      </w:tr>
      <w:tr w:rsidR="00A073A0" w:rsidRPr="00DB70EB" w:rsidTr="00A073A0">
        <w:tc>
          <w:tcPr>
            <w:tcW w:w="10031" w:type="dxa"/>
            <w:gridSpan w:val="2"/>
          </w:tcPr>
          <w:p w:rsidR="00A073A0" w:rsidRPr="007F54BC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                                 </w:t>
            </w:r>
            <w:r w:rsidRPr="007F54BC">
              <w:rPr>
                <w:rFonts w:ascii="Times New Roman" w:hAnsi="Times New Roman"/>
                <w:b/>
                <w:sz w:val="24"/>
                <w:szCs w:val="28"/>
              </w:rPr>
              <w:t>ПОВЫШЕНИЕ КВАЛИФИКАЦИИ</w:t>
            </w:r>
          </w:p>
        </w:tc>
        <w:tc>
          <w:tcPr>
            <w:tcW w:w="3686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bookmarkStart w:id="0" w:name="_GoBack" w:colFirst="1" w:colLast="1"/>
            <w:r>
              <w:rPr>
                <w:rFonts w:ascii="Times New Roman" w:hAnsi="Times New Roman"/>
                <w:sz w:val="24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Обучение по охране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труда» (программа разработана с учетом положений примерной программы обучения по охране труда работников организаций Минтруда РФ от 17.05.2004)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Повышение квалификации</w:t>
            </w:r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  <w:tc>
          <w:tcPr>
            <w:tcW w:w="3686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Удостоверение о повышении</w:t>
            </w:r>
          </w:p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квалификации</w:t>
            </w:r>
          </w:p>
        </w:tc>
      </w:tr>
      <w:tr w:rsidR="00A073A0" w:rsidRPr="00DB70EB" w:rsidTr="00A073A0">
        <w:tc>
          <w:tcPr>
            <w:tcW w:w="6345" w:type="dxa"/>
          </w:tcPr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Профессиональные стандарты – алгоритм внедрения</w:t>
            </w:r>
          </w:p>
          <w:p w:rsidR="00A073A0" w:rsidRDefault="00A073A0" w:rsidP="00F361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Повышение квалификации</w:t>
            </w:r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16</w:t>
            </w:r>
          </w:p>
        </w:tc>
        <w:tc>
          <w:tcPr>
            <w:tcW w:w="3686" w:type="dxa"/>
          </w:tcPr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Удостоверение о повышении</w:t>
            </w:r>
          </w:p>
          <w:p w:rsidR="00A073A0" w:rsidRDefault="00A073A0" w:rsidP="00A073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квалификации</w:t>
            </w:r>
          </w:p>
        </w:tc>
      </w:tr>
      <w:bookmarkEnd w:id="0"/>
    </w:tbl>
    <w:p w:rsidR="00A94658" w:rsidRDefault="00A94658" w:rsidP="00A946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658" w:rsidRDefault="00A94658" w:rsidP="00A946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658" w:rsidRDefault="00A94658" w:rsidP="00A946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658" w:rsidRDefault="00A94658" w:rsidP="00A946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C3F" w:rsidRDefault="00AA5C3F"/>
    <w:sectPr w:rsidR="00AA5C3F" w:rsidSect="00A9465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17A9F"/>
    <w:multiLevelType w:val="hybridMultilevel"/>
    <w:tmpl w:val="7FA8C14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1D7"/>
    <w:rsid w:val="004671D7"/>
    <w:rsid w:val="00586575"/>
    <w:rsid w:val="007F54BC"/>
    <w:rsid w:val="00A073A0"/>
    <w:rsid w:val="00A94658"/>
    <w:rsid w:val="00AA5C3F"/>
    <w:rsid w:val="00AB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Юдаева</dc:creator>
  <cp:keywords/>
  <dc:description/>
  <cp:lastModifiedBy>лариса</cp:lastModifiedBy>
  <cp:revision>6</cp:revision>
  <dcterms:created xsi:type="dcterms:W3CDTF">2020-03-14T17:56:00Z</dcterms:created>
  <dcterms:modified xsi:type="dcterms:W3CDTF">2020-03-25T08:10:00Z</dcterms:modified>
</cp:coreProperties>
</file>