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55" w:rsidRPr="00CF1AF9" w:rsidRDefault="009B4755" w:rsidP="009B4755">
      <w:pPr>
        <w:ind w:firstLine="709"/>
        <w:contextualSpacing/>
        <w:jc w:val="center"/>
        <w:rPr>
          <w:noProof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1162050" cy="1133475"/>
            <wp:effectExtent l="19050" t="0" r="0" b="0"/>
            <wp:docPr id="1" name="Рисунок 1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>
            <wp:extent cx="1039717" cy="1047750"/>
            <wp:effectExtent l="19050" t="0" r="8033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17" cy="10477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>
            <wp:extent cx="1114425" cy="10858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755" w:rsidRPr="00CF1AF9" w:rsidRDefault="009B4755" w:rsidP="009B4755">
      <w:pPr>
        <w:ind w:firstLine="709"/>
        <w:contextualSpacing/>
        <w:jc w:val="center"/>
        <w:rPr>
          <w:sz w:val="26"/>
          <w:szCs w:val="26"/>
        </w:rPr>
      </w:pPr>
    </w:p>
    <w:p w:rsidR="009B4755" w:rsidRPr="009B4755" w:rsidRDefault="009B4755" w:rsidP="009B4755">
      <w:pPr>
        <w:tabs>
          <w:tab w:val="left" w:pos="567"/>
        </w:tabs>
        <w:ind w:firstLine="709"/>
        <w:contextualSpacing/>
        <w:jc w:val="center"/>
        <w:rPr>
          <w:b/>
        </w:rPr>
      </w:pPr>
      <w:r w:rsidRPr="009B4755">
        <w:rPr>
          <w:b/>
        </w:rPr>
        <w:t>Общество с ограниченной ответственностью</w:t>
      </w:r>
    </w:p>
    <w:p w:rsidR="009B4755" w:rsidRPr="009B4755" w:rsidRDefault="009B4755" w:rsidP="009B4755">
      <w:pPr>
        <w:ind w:firstLine="709"/>
        <w:contextualSpacing/>
        <w:jc w:val="center"/>
        <w:rPr>
          <w:b/>
        </w:rPr>
      </w:pPr>
      <w:r w:rsidRPr="009B4755">
        <w:rPr>
          <w:b/>
        </w:rPr>
        <w:t>Центр аудита и охраны труда «Лидер»</w:t>
      </w:r>
    </w:p>
    <w:p w:rsidR="009B4755" w:rsidRPr="009B4755" w:rsidRDefault="009B4755" w:rsidP="009B4755">
      <w:pPr>
        <w:ind w:firstLine="709"/>
        <w:contextualSpacing/>
        <w:jc w:val="center"/>
        <w:rPr>
          <w:b/>
        </w:rPr>
      </w:pPr>
      <w:r w:rsidRPr="009B4755">
        <w:rPr>
          <w:b/>
        </w:rPr>
        <w:t>(ООО ЦАОТ «Лидер»)</w:t>
      </w:r>
    </w:p>
    <w:p w:rsidR="009B4755" w:rsidRPr="00CF1AF9" w:rsidRDefault="009B4755" w:rsidP="009B4755">
      <w:pPr>
        <w:ind w:right="-465" w:firstLine="709"/>
        <w:contextualSpacing/>
        <w:jc w:val="center"/>
        <w:rPr>
          <w:b/>
          <w:sz w:val="26"/>
          <w:szCs w:val="26"/>
        </w:rPr>
      </w:pPr>
    </w:p>
    <w:p w:rsidR="009B4755" w:rsidRPr="0011609C" w:rsidRDefault="009B4755" w:rsidP="009B4755">
      <w:pPr>
        <w:contextualSpacing/>
        <w:jc w:val="both"/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 xml:space="preserve">Государственная аккредитация № РООС </w:t>
      </w:r>
      <w:r w:rsidRPr="0011609C">
        <w:rPr>
          <w:b/>
          <w:sz w:val="22"/>
          <w:szCs w:val="22"/>
          <w:lang w:val="en-US"/>
        </w:rPr>
        <w:t>RU</w:t>
      </w:r>
      <w:r w:rsidRPr="0011609C">
        <w:rPr>
          <w:b/>
          <w:sz w:val="22"/>
          <w:szCs w:val="22"/>
        </w:rPr>
        <w:t>.0001.410170 приказ</w:t>
      </w:r>
      <w:proofErr w:type="gramStart"/>
      <w:r w:rsidRPr="0011609C">
        <w:rPr>
          <w:b/>
          <w:sz w:val="22"/>
          <w:szCs w:val="22"/>
        </w:rPr>
        <w:t xml:space="preserve"> № А</w:t>
      </w:r>
      <w:proofErr w:type="gramEnd"/>
      <w:r w:rsidRPr="0011609C">
        <w:rPr>
          <w:b/>
          <w:sz w:val="22"/>
          <w:szCs w:val="22"/>
        </w:rPr>
        <w:t xml:space="preserve">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9B4755" w:rsidRPr="0011609C" w:rsidRDefault="009B4755" w:rsidP="009B4755">
      <w:pPr>
        <w:contextualSpacing/>
        <w:jc w:val="both"/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>Государственная аккредитация № 2796 от 17 января 2013 года (по замещению службы охраны труда на предприятии)</w:t>
      </w:r>
    </w:p>
    <w:p w:rsidR="009B4755" w:rsidRPr="0011609C" w:rsidRDefault="009B4755" w:rsidP="009B4755">
      <w:pPr>
        <w:tabs>
          <w:tab w:val="left" w:leader="underscore" w:pos="1843"/>
          <w:tab w:val="left" w:pos="3261"/>
        </w:tabs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>Сертификат соответствия системы менеджмента безопасности и охраны здоровья №РОСС RU.13СМ43.К00611 от 05.07.2018</w:t>
      </w:r>
    </w:p>
    <w:p w:rsidR="009B4755" w:rsidRPr="0011609C" w:rsidRDefault="009B4755" w:rsidP="009B4755">
      <w:pPr>
        <w:contextualSpacing/>
        <w:jc w:val="both"/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>Входит в состав рабочей группы по Трудовому Законодательству Верховного Суда РФ, Член Национального Союза Кадровиков России</w:t>
      </w:r>
    </w:p>
    <w:p w:rsidR="009B4755" w:rsidRPr="0011609C" w:rsidRDefault="009B4755" w:rsidP="009B4755">
      <w:pPr>
        <w:contextualSpacing/>
        <w:jc w:val="center"/>
        <w:rPr>
          <w:b/>
          <w:sz w:val="22"/>
          <w:szCs w:val="22"/>
          <w:u w:val="single"/>
        </w:rPr>
      </w:pPr>
      <w:r w:rsidRPr="0011609C">
        <w:rPr>
          <w:b/>
          <w:sz w:val="22"/>
          <w:szCs w:val="22"/>
          <w:u w:val="single"/>
        </w:rPr>
        <w:t>Участник эксперимента электронного кадрового документооборота РФ</w:t>
      </w:r>
    </w:p>
    <w:p w:rsidR="009B4755" w:rsidRPr="00B11109" w:rsidRDefault="009B4755" w:rsidP="009B4755">
      <w:pPr>
        <w:contextualSpacing/>
        <w:jc w:val="center"/>
        <w:rPr>
          <w:b/>
          <w:sz w:val="26"/>
          <w:szCs w:val="26"/>
          <w:u w:val="single"/>
        </w:rPr>
      </w:pPr>
    </w:p>
    <w:p w:rsidR="009B4755" w:rsidRPr="009B4755" w:rsidRDefault="009B4755" w:rsidP="009B4755">
      <w:pPr>
        <w:spacing w:line="360" w:lineRule="auto"/>
        <w:ind w:firstLine="709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9B4755">
        <w:rPr>
          <w:b/>
          <w:color w:val="000000"/>
          <w:sz w:val="26"/>
          <w:szCs w:val="26"/>
          <w:shd w:val="clear" w:color="auto" w:fill="FFFFFF"/>
        </w:rPr>
        <w:t>Уважаемые коллеги!</w:t>
      </w:r>
    </w:p>
    <w:p w:rsidR="009B4755" w:rsidRPr="009B4755" w:rsidRDefault="009B4755" w:rsidP="009B4755">
      <w:pPr>
        <w:ind w:firstLine="709"/>
        <w:jc w:val="both"/>
        <w:rPr>
          <w:sz w:val="26"/>
          <w:szCs w:val="26"/>
        </w:rPr>
      </w:pPr>
      <w:r w:rsidRPr="009B4755">
        <w:rPr>
          <w:sz w:val="26"/>
          <w:szCs w:val="26"/>
        </w:rPr>
        <w:t xml:space="preserve">Экономика России стремительно втягивается в масштабный кризис, вызванный пандемией COVID-19. Ситуация с каждым днем ухудшается. По прогнозам председателя Счетной палаты РФ А.Л. Кудрина, в этом году страна войдет в рецессию. В 2020 г. в лучшем случае (если распространение вируса удастся сдержать) нас ожидает снижение ВВП на 3,8%, в худшем (отложенное восстановление) ― на 10,2%. </w:t>
      </w:r>
    </w:p>
    <w:p w:rsidR="009B4755" w:rsidRPr="009B4755" w:rsidRDefault="009B4755" w:rsidP="009B4755">
      <w:pPr>
        <w:ind w:firstLine="709"/>
        <w:jc w:val="both"/>
        <w:rPr>
          <w:sz w:val="26"/>
          <w:szCs w:val="26"/>
        </w:rPr>
      </w:pPr>
      <w:r w:rsidRPr="009B4755">
        <w:rPr>
          <w:sz w:val="26"/>
          <w:szCs w:val="26"/>
        </w:rPr>
        <w:t xml:space="preserve">«Апрельские каникулы» стали тяжелым испытанием для отечественного бизнеса. Большинство экспертов сходятся во мнении, что анонсированные правительством меры поддержки не </w:t>
      </w:r>
      <w:proofErr w:type="gramStart"/>
      <w:r w:rsidRPr="009B4755">
        <w:rPr>
          <w:sz w:val="26"/>
          <w:szCs w:val="26"/>
        </w:rPr>
        <w:t>спасут ситуацию</w:t>
      </w:r>
      <w:proofErr w:type="gramEnd"/>
      <w:r w:rsidRPr="009B4755">
        <w:rPr>
          <w:sz w:val="26"/>
          <w:szCs w:val="26"/>
        </w:rPr>
        <w:t xml:space="preserve">: предприятия будут массово закрываться, несколько миллионов человек останутся без работы. </w:t>
      </w:r>
    </w:p>
    <w:p w:rsidR="009B4755" w:rsidRPr="009B4755" w:rsidRDefault="009B4755" w:rsidP="009B4755">
      <w:pPr>
        <w:ind w:firstLine="709"/>
        <w:jc w:val="both"/>
        <w:rPr>
          <w:sz w:val="26"/>
          <w:szCs w:val="26"/>
        </w:rPr>
      </w:pPr>
      <w:r w:rsidRPr="009B4755">
        <w:rPr>
          <w:sz w:val="26"/>
          <w:szCs w:val="26"/>
        </w:rPr>
        <w:t xml:space="preserve">Нас ждёт новое трудовое законодательство: жёсткое, беспрецедентное и </w:t>
      </w:r>
      <w:proofErr w:type="spellStart"/>
      <w:r w:rsidRPr="009B4755">
        <w:rPr>
          <w:sz w:val="26"/>
          <w:szCs w:val="26"/>
        </w:rPr>
        <w:t>отцифрованное</w:t>
      </w:r>
      <w:proofErr w:type="spellEnd"/>
      <w:r w:rsidRPr="009B4755">
        <w:rPr>
          <w:sz w:val="26"/>
          <w:szCs w:val="26"/>
        </w:rPr>
        <w:t>.  Россия вступает в новую эпоху трудовых отношений 2020!</w:t>
      </w:r>
    </w:p>
    <w:p w:rsidR="009B4755" w:rsidRPr="009B4755" w:rsidRDefault="009B4755" w:rsidP="009B4755">
      <w:pPr>
        <w:ind w:firstLine="709"/>
        <w:rPr>
          <w:rFonts w:ascii="&amp;quot" w:hAnsi="&amp;quot"/>
          <w:color w:val="222222"/>
          <w:sz w:val="26"/>
          <w:szCs w:val="26"/>
        </w:rPr>
      </w:pPr>
    </w:p>
    <w:p w:rsidR="009B4755" w:rsidRPr="009B4755" w:rsidRDefault="009B4755" w:rsidP="009B4755">
      <w:pPr>
        <w:spacing w:line="360" w:lineRule="auto"/>
        <w:ind w:firstLine="709"/>
        <w:jc w:val="center"/>
        <w:rPr>
          <w:b/>
          <w:color w:val="FF0000"/>
          <w:sz w:val="32"/>
          <w:szCs w:val="32"/>
        </w:rPr>
      </w:pPr>
      <w:r w:rsidRPr="009B4755">
        <w:rPr>
          <w:b/>
          <w:color w:val="FF0000"/>
          <w:sz w:val="32"/>
          <w:szCs w:val="32"/>
        </w:rPr>
        <w:t>Рекомендуем принять участие:</w:t>
      </w:r>
    </w:p>
    <w:p w:rsidR="009B4755" w:rsidRPr="009B4755" w:rsidRDefault="009B4755" w:rsidP="009B4755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  <w:r w:rsidRPr="009B4755">
        <w:rPr>
          <w:b/>
          <w:color w:val="FF0000"/>
          <w:sz w:val="32"/>
          <w:szCs w:val="32"/>
        </w:rPr>
        <w:t>27 мая 2020 года</w:t>
      </w:r>
    </w:p>
    <w:p w:rsidR="009B4755" w:rsidRPr="009B4755" w:rsidRDefault="009B4755" w:rsidP="009B4755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:rsidR="009B4755" w:rsidRPr="009B4755" w:rsidRDefault="009B4755" w:rsidP="009B4755">
      <w:pPr>
        <w:tabs>
          <w:tab w:val="left" w:pos="330"/>
          <w:tab w:val="right" w:pos="8490"/>
        </w:tabs>
        <w:ind w:firstLine="709"/>
        <w:jc w:val="center"/>
        <w:rPr>
          <w:b/>
          <w:color w:val="1F497D" w:themeColor="text2"/>
          <w:sz w:val="32"/>
          <w:szCs w:val="32"/>
        </w:rPr>
      </w:pPr>
      <w:r w:rsidRPr="009B4755">
        <w:rPr>
          <w:b/>
          <w:color w:val="1F497D" w:themeColor="text2"/>
          <w:sz w:val="32"/>
          <w:szCs w:val="32"/>
        </w:rPr>
        <w:t>В вебинаре:</w:t>
      </w:r>
    </w:p>
    <w:p w:rsidR="009B4755" w:rsidRPr="009B4755" w:rsidRDefault="009B4755" w:rsidP="009B4755">
      <w:pPr>
        <w:jc w:val="center"/>
        <w:rPr>
          <w:rFonts w:eastAsia="Arial"/>
          <w:b/>
          <w:sz w:val="32"/>
          <w:szCs w:val="32"/>
        </w:rPr>
      </w:pPr>
      <w:r w:rsidRPr="009B4755">
        <w:rPr>
          <w:rFonts w:eastAsia="Arial"/>
          <w:b/>
          <w:sz w:val="32"/>
          <w:szCs w:val="32"/>
        </w:rPr>
        <w:t xml:space="preserve"> «Новый трудовой кодекс РФ 2020-процветание или банкротство»</w:t>
      </w:r>
    </w:p>
    <w:p w:rsidR="009B4755" w:rsidRPr="009B4755" w:rsidRDefault="009B4755" w:rsidP="009B4755">
      <w:pPr>
        <w:jc w:val="center"/>
        <w:rPr>
          <w:b/>
          <w:sz w:val="26"/>
          <w:szCs w:val="26"/>
          <w:u w:val="single"/>
        </w:rPr>
      </w:pPr>
    </w:p>
    <w:p w:rsidR="009B4755" w:rsidRPr="009B4755" w:rsidRDefault="009B4755" w:rsidP="009B4755">
      <w:pPr>
        <w:ind w:firstLine="709"/>
        <w:jc w:val="center"/>
        <w:rPr>
          <w:b/>
          <w:sz w:val="26"/>
          <w:szCs w:val="26"/>
          <w:u w:val="single"/>
        </w:rPr>
      </w:pPr>
      <w:r w:rsidRPr="009B4755">
        <w:rPr>
          <w:b/>
          <w:sz w:val="26"/>
          <w:szCs w:val="26"/>
          <w:u w:val="single"/>
        </w:rPr>
        <w:t>Программа:</w:t>
      </w:r>
    </w:p>
    <w:p w:rsidR="009B4755" w:rsidRPr="009B4755" w:rsidRDefault="009B4755" w:rsidP="009B4755">
      <w:pPr>
        <w:ind w:firstLine="709"/>
        <w:jc w:val="center"/>
        <w:rPr>
          <w:b/>
          <w:sz w:val="26"/>
          <w:szCs w:val="26"/>
          <w:u w:val="single"/>
        </w:rPr>
      </w:pPr>
    </w:p>
    <w:p w:rsidR="009B4755" w:rsidRPr="009B4755" w:rsidRDefault="009B4755" w:rsidP="009B4755">
      <w:pPr>
        <w:pStyle w:val="a4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B4755">
        <w:rPr>
          <w:rFonts w:ascii="Times New Roman" w:hAnsi="Times New Roman"/>
          <w:b/>
          <w:bCs/>
          <w:color w:val="000000"/>
          <w:sz w:val="26"/>
          <w:szCs w:val="26"/>
        </w:rPr>
        <w:t>«Единая Россия» готовит изменения в трудовое законодательство.</w:t>
      </w:r>
    </w:p>
    <w:p w:rsidR="009B4755" w:rsidRPr="009B4755" w:rsidRDefault="009B4755" w:rsidP="009B4755">
      <w:pPr>
        <w:numPr>
          <w:ilvl w:val="0"/>
          <w:numId w:val="1"/>
        </w:numPr>
        <w:tabs>
          <w:tab w:val="left" w:pos="567"/>
          <w:tab w:val="left" w:pos="1560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:rsidR="009B4755" w:rsidRPr="009B4755" w:rsidRDefault="009B4755" w:rsidP="009B4755">
      <w:pPr>
        <w:numPr>
          <w:ilvl w:val="0"/>
          <w:numId w:val="1"/>
        </w:numPr>
        <w:tabs>
          <w:tab w:val="left" w:pos="567"/>
          <w:tab w:val="left" w:pos="1560"/>
        </w:tabs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Квалификационные аспекты;</w:t>
      </w:r>
    </w:p>
    <w:p w:rsidR="009B4755" w:rsidRPr="009B4755" w:rsidRDefault="009B4755" w:rsidP="009B4755">
      <w:pPr>
        <w:numPr>
          <w:ilvl w:val="0"/>
          <w:numId w:val="1"/>
        </w:numPr>
        <w:tabs>
          <w:tab w:val="left" w:pos="567"/>
          <w:tab w:val="left" w:pos="1560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Профессиональные аспекты;</w:t>
      </w:r>
    </w:p>
    <w:p w:rsidR="009B4755" w:rsidRPr="009B4755" w:rsidRDefault="009B4755" w:rsidP="009B4755">
      <w:pPr>
        <w:numPr>
          <w:ilvl w:val="0"/>
          <w:numId w:val="1"/>
        </w:numPr>
        <w:tabs>
          <w:tab w:val="left" w:pos="567"/>
          <w:tab w:val="left" w:pos="1560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Практические аспекты;</w:t>
      </w:r>
    </w:p>
    <w:p w:rsidR="009B4755" w:rsidRPr="009B4755" w:rsidRDefault="009B4755" w:rsidP="009B4755">
      <w:pPr>
        <w:tabs>
          <w:tab w:val="left" w:pos="567"/>
          <w:tab w:val="left" w:pos="1560"/>
        </w:tabs>
        <w:ind w:left="360"/>
        <w:contextualSpacing/>
        <w:jc w:val="both"/>
        <w:rPr>
          <w:sz w:val="26"/>
          <w:szCs w:val="26"/>
          <w:lang w:eastAsia="en-US"/>
        </w:rPr>
      </w:pPr>
    </w:p>
    <w:p w:rsidR="009B4755" w:rsidRPr="009B4755" w:rsidRDefault="009B4755" w:rsidP="009B4755">
      <w:pPr>
        <w:numPr>
          <w:ilvl w:val="0"/>
          <w:numId w:val="3"/>
        </w:numPr>
        <w:tabs>
          <w:tab w:val="left" w:pos="142"/>
        </w:tabs>
        <w:spacing w:after="60"/>
        <w:ind w:left="284" w:firstLine="142"/>
        <w:jc w:val="both"/>
        <w:rPr>
          <w:sz w:val="26"/>
          <w:szCs w:val="26"/>
        </w:rPr>
      </w:pPr>
      <w:r w:rsidRPr="009B4755">
        <w:rPr>
          <w:b/>
          <w:bCs/>
          <w:iCs/>
          <w:color w:val="000000"/>
          <w:sz w:val="26"/>
          <w:szCs w:val="26"/>
        </w:rPr>
        <w:t xml:space="preserve">  Особенность трудовых отношений работодателя и работника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bookmarkStart w:id="0" w:name="_Hlk36919800"/>
      <w:r w:rsidRPr="009B4755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lastRenderedPageBreak/>
        <w:t>Аргументы защиты работодателя;</w:t>
      </w:r>
    </w:p>
    <w:p w:rsidR="009B4755" w:rsidRPr="009B4755" w:rsidRDefault="009B4755" w:rsidP="009B4755">
      <w:pPr>
        <w:tabs>
          <w:tab w:val="left" w:pos="567"/>
        </w:tabs>
        <w:ind w:left="720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bookmarkEnd w:id="0"/>
    <w:p w:rsidR="009B4755" w:rsidRPr="009B4755" w:rsidRDefault="009B4755" w:rsidP="009B4755">
      <w:pPr>
        <w:numPr>
          <w:ilvl w:val="0"/>
          <w:numId w:val="3"/>
        </w:numPr>
        <w:tabs>
          <w:tab w:val="left" w:pos="567"/>
        </w:tabs>
        <w:ind w:left="284" w:hanging="284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  <w:r w:rsidRPr="009B4755">
        <w:rPr>
          <w:b/>
          <w:iCs/>
          <w:color w:val="000000"/>
          <w:sz w:val="26"/>
          <w:szCs w:val="26"/>
          <w:lang w:eastAsia="en-US"/>
        </w:rPr>
        <w:t>Электронный кадровый документооборот (ЭКДО)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Обязательность перехода на ЭКДО;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proofErr w:type="spellStart"/>
      <w:r w:rsidRPr="009B4755">
        <w:rPr>
          <w:bCs/>
          <w:iCs/>
          <w:color w:val="000000"/>
          <w:sz w:val="26"/>
          <w:szCs w:val="26"/>
          <w:lang w:eastAsia="en-US"/>
        </w:rPr>
        <w:t>Практикоприменение</w:t>
      </w:r>
      <w:proofErr w:type="spellEnd"/>
      <w:r w:rsidRPr="009B4755">
        <w:rPr>
          <w:bCs/>
          <w:iCs/>
          <w:color w:val="000000"/>
          <w:sz w:val="26"/>
          <w:szCs w:val="26"/>
          <w:lang w:eastAsia="en-US"/>
        </w:rPr>
        <w:t xml:space="preserve"> ЭКДО;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Портал «Работа в России»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Цифровая отчетность</w:t>
      </w:r>
    </w:p>
    <w:p w:rsidR="009B4755" w:rsidRPr="009B4755" w:rsidRDefault="009B4755" w:rsidP="009B4755">
      <w:pPr>
        <w:tabs>
          <w:tab w:val="left" w:pos="567"/>
        </w:tabs>
        <w:ind w:left="720"/>
        <w:contextualSpacing/>
        <w:jc w:val="both"/>
        <w:rPr>
          <w:sz w:val="26"/>
          <w:szCs w:val="26"/>
          <w:lang w:eastAsia="en-US"/>
        </w:rPr>
      </w:pPr>
    </w:p>
    <w:p w:rsidR="009B4755" w:rsidRPr="009B4755" w:rsidRDefault="009B4755" w:rsidP="009B4755">
      <w:pPr>
        <w:numPr>
          <w:ilvl w:val="0"/>
          <w:numId w:val="3"/>
        </w:numPr>
        <w:tabs>
          <w:tab w:val="left" w:pos="567"/>
        </w:tabs>
        <w:ind w:left="284" w:hanging="284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  <w:r w:rsidRPr="009B4755">
        <w:rPr>
          <w:b/>
          <w:iCs/>
          <w:color w:val="000000"/>
          <w:sz w:val="26"/>
          <w:szCs w:val="26"/>
          <w:lang w:eastAsia="en-US"/>
        </w:rPr>
        <w:t>Работа бизнеса в трудовых отношениях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Оптимизация фонда оплаты труда (ФОТ)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proofErr w:type="spellStart"/>
      <w:r w:rsidRPr="009B4755">
        <w:rPr>
          <w:bCs/>
          <w:iCs/>
          <w:color w:val="000000"/>
          <w:sz w:val="26"/>
          <w:szCs w:val="26"/>
          <w:lang w:eastAsia="en-US"/>
        </w:rPr>
        <w:t>Цифровизация</w:t>
      </w:r>
      <w:proofErr w:type="spellEnd"/>
      <w:r w:rsidRPr="009B4755">
        <w:rPr>
          <w:bCs/>
          <w:iCs/>
          <w:color w:val="000000"/>
          <w:sz w:val="26"/>
          <w:szCs w:val="26"/>
          <w:lang w:eastAsia="en-US"/>
        </w:rPr>
        <w:t xml:space="preserve"> бизнеса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Сокращение рисков работодателя от взаимоотношений с работником.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 xml:space="preserve">Процветание бизнеса </w:t>
      </w:r>
    </w:p>
    <w:p w:rsidR="009B4755" w:rsidRPr="009B4755" w:rsidRDefault="009B4755" w:rsidP="009B4755">
      <w:pPr>
        <w:numPr>
          <w:ilvl w:val="0"/>
          <w:numId w:val="2"/>
        </w:numPr>
        <w:tabs>
          <w:tab w:val="left" w:pos="567"/>
        </w:tabs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9B4755">
        <w:rPr>
          <w:bCs/>
          <w:iCs/>
          <w:color w:val="000000"/>
          <w:sz w:val="26"/>
          <w:szCs w:val="26"/>
          <w:lang w:eastAsia="en-US"/>
        </w:rPr>
        <w:t>Банкротство бизнеса</w:t>
      </w:r>
    </w:p>
    <w:p w:rsidR="009B4755" w:rsidRPr="009B4755" w:rsidRDefault="009B4755" w:rsidP="009B4755">
      <w:pPr>
        <w:tabs>
          <w:tab w:val="left" w:pos="567"/>
        </w:tabs>
        <w:ind w:left="720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:rsidR="009B4755" w:rsidRPr="009B4755" w:rsidRDefault="009B4755" w:rsidP="009B4755">
      <w:pPr>
        <w:spacing w:after="120"/>
        <w:rPr>
          <w:b/>
          <w:sz w:val="26"/>
          <w:szCs w:val="26"/>
        </w:rPr>
      </w:pPr>
      <w:r w:rsidRPr="009B4755">
        <w:rPr>
          <w:b/>
          <w:sz w:val="26"/>
          <w:szCs w:val="26"/>
        </w:rPr>
        <w:t>5.       Готовимся к проверкам контролирующих органов</w:t>
      </w:r>
    </w:p>
    <w:p w:rsidR="009B4755" w:rsidRPr="009B4755" w:rsidRDefault="009B4755" w:rsidP="009B4755">
      <w:pPr>
        <w:numPr>
          <w:ilvl w:val="0"/>
          <w:numId w:val="5"/>
        </w:numPr>
        <w:ind w:left="426" w:firstLine="0"/>
        <w:jc w:val="both"/>
        <w:rPr>
          <w:sz w:val="26"/>
          <w:szCs w:val="26"/>
        </w:rPr>
      </w:pPr>
      <w:r w:rsidRPr="009B4755">
        <w:rPr>
          <w:sz w:val="26"/>
          <w:szCs w:val="26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spellStart"/>
      <w:proofErr w:type="gramStart"/>
      <w:r w:rsidRPr="009B4755">
        <w:rPr>
          <w:sz w:val="26"/>
          <w:szCs w:val="26"/>
        </w:rPr>
        <w:t>риск-ориентированный</w:t>
      </w:r>
      <w:proofErr w:type="spellEnd"/>
      <w:proofErr w:type="gramEnd"/>
      <w:r w:rsidRPr="009B4755">
        <w:rPr>
          <w:sz w:val="26"/>
          <w:szCs w:val="26"/>
        </w:rPr>
        <w:t xml:space="preserve"> подход при осуществлении надзора» с 01 января 2018 года.</w:t>
      </w:r>
    </w:p>
    <w:p w:rsidR="009B4755" w:rsidRPr="009B4755" w:rsidRDefault="009B4755" w:rsidP="009B4755">
      <w:pPr>
        <w:numPr>
          <w:ilvl w:val="0"/>
          <w:numId w:val="5"/>
        </w:numPr>
        <w:ind w:left="426" w:firstLine="0"/>
        <w:jc w:val="both"/>
        <w:rPr>
          <w:sz w:val="26"/>
          <w:szCs w:val="26"/>
        </w:rPr>
      </w:pPr>
      <w:r w:rsidRPr="009B4755">
        <w:rPr>
          <w:sz w:val="26"/>
          <w:szCs w:val="26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9B4755" w:rsidRPr="009B4755" w:rsidRDefault="009B4755" w:rsidP="009B4755">
      <w:pPr>
        <w:numPr>
          <w:ilvl w:val="0"/>
          <w:numId w:val="5"/>
        </w:numPr>
        <w:ind w:left="426" w:firstLine="0"/>
        <w:jc w:val="both"/>
        <w:rPr>
          <w:sz w:val="26"/>
          <w:szCs w:val="26"/>
        </w:rPr>
      </w:pPr>
      <w:r w:rsidRPr="009B4755">
        <w:rPr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:rsidR="009B4755" w:rsidRPr="009B4755" w:rsidRDefault="009B4755" w:rsidP="009B4755">
      <w:pPr>
        <w:numPr>
          <w:ilvl w:val="0"/>
          <w:numId w:val="5"/>
        </w:numPr>
        <w:ind w:left="426" w:firstLine="0"/>
        <w:jc w:val="both"/>
        <w:rPr>
          <w:sz w:val="26"/>
          <w:szCs w:val="26"/>
        </w:rPr>
      </w:pPr>
      <w:r w:rsidRPr="009B4755">
        <w:rPr>
          <w:sz w:val="26"/>
          <w:szCs w:val="26"/>
        </w:rPr>
        <w:t>Виды, структуры, регламент проведения проверок.</w:t>
      </w:r>
    </w:p>
    <w:p w:rsidR="009B4755" w:rsidRPr="009B4755" w:rsidRDefault="009B4755" w:rsidP="009B4755">
      <w:pPr>
        <w:numPr>
          <w:ilvl w:val="0"/>
          <w:numId w:val="5"/>
        </w:numPr>
        <w:ind w:left="426" w:firstLine="0"/>
        <w:jc w:val="both"/>
        <w:rPr>
          <w:sz w:val="26"/>
          <w:szCs w:val="26"/>
        </w:rPr>
      </w:pPr>
      <w:r w:rsidRPr="009B4755">
        <w:rPr>
          <w:sz w:val="26"/>
          <w:szCs w:val="26"/>
        </w:rPr>
        <w:t>Изменение штрафных санкций 2018 г. – 2020 г.</w:t>
      </w:r>
    </w:p>
    <w:p w:rsidR="009B4755" w:rsidRPr="009B4755" w:rsidRDefault="009B4755" w:rsidP="009B4755">
      <w:pPr>
        <w:tabs>
          <w:tab w:val="left" w:pos="567"/>
        </w:tabs>
        <w:ind w:left="720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:rsidR="009B4755" w:rsidRPr="009B4755" w:rsidRDefault="009B4755" w:rsidP="009B4755">
      <w:pPr>
        <w:numPr>
          <w:ilvl w:val="0"/>
          <w:numId w:val="3"/>
        </w:numPr>
        <w:tabs>
          <w:tab w:val="left" w:pos="567"/>
        </w:tabs>
        <w:ind w:left="284" w:hanging="284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  <w:r w:rsidRPr="009B4755">
        <w:rPr>
          <w:b/>
          <w:iCs/>
          <w:color w:val="000000"/>
          <w:sz w:val="26"/>
          <w:szCs w:val="26"/>
          <w:lang w:eastAsia="en-US"/>
        </w:rPr>
        <w:t xml:space="preserve">      Ответы на вопросы</w:t>
      </w:r>
    </w:p>
    <w:p w:rsidR="009B4755" w:rsidRPr="009B4755" w:rsidRDefault="009B4755" w:rsidP="009B4755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iCs/>
          <w:color w:val="FF0000"/>
          <w:sz w:val="26"/>
          <w:szCs w:val="26"/>
        </w:rPr>
      </w:pPr>
    </w:p>
    <w:p w:rsidR="009B4755" w:rsidRPr="009B4755" w:rsidRDefault="009B4755" w:rsidP="009B4755">
      <w:pPr>
        <w:rPr>
          <w:b/>
          <w:color w:val="000000"/>
          <w:sz w:val="26"/>
          <w:szCs w:val="26"/>
        </w:rPr>
      </w:pPr>
      <w:r w:rsidRPr="009B4755">
        <w:rPr>
          <w:b/>
          <w:color w:val="FF0000"/>
          <w:sz w:val="26"/>
          <w:szCs w:val="26"/>
          <w:u w:val="single"/>
        </w:rPr>
        <w:t>Горячий вебинар ведёт</w:t>
      </w:r>
      <w:r w:rsidRPr="009B4755">
        <w:rPr>
          <w:b/>
          <w:color w:val="FF0000"/>
          <w:sz w:val="26"/>
          <w:szCs w:val="26"/>
        </w:rPr>
        <w:t>:</w:t>
      </w:r>
      <w:r w:rsidRPr="009B4755">
        <w:rPr>
          <w:b/>
          <w:color w:val="000000"/>
          <w:sz w:val="26"/>
          <w:szCs w:val="26"/>
        </w:rPr>
        <w:t xml:space="preserve"> </w:t>
      </w:r>
    </w:p>
    <w:p w:rsidR="009B4755" w:rsidRPr="009B4755" w:rsidRDefault="009B4755" w:rsidP="009B4755">
      <w:pPr>
        <w:rPr>
          <w:b/>
          <w:color w:val="000000"/>
          <w:sz w:val="26"/>
          <w:szCs w:val="26"/>
        </w:rPr>
      </w:pPr>
    </w:p>
    <w:p w:rsidR="009B4755" w:rsidRDefault="009B4755" w:rsidP="009B475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B4755">
        <w:rPr>
          <w:b/>
          <w:color w:val="000000"/>
          <w:sz w:val="26"/>
          <w:szCs w:val="26"/>
        </w:rPr>
        <w:t>Жуковский Максим Евгеньевич</w:t>
      </w:r>
      <w:r w:rsidRPr="009B4755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</w:t>
      </w:r>
      <w:proofErr w:type="gramStart"/>
      <w:r w:rsidRPr="009B4755">
        <w:rPr>
          <w:color w:val="000000"/>
          <w:sz w:val="26"/>
          <w:szCs w:val="26"/>
        </w:rPr>
        <w:t xml:space="preserve"> П</w:t>
      </w:r>
      <w:proofErr w:type="gramEnd"/>
      <w:r w:rsidRPr="009B4755">
        <w:rPr>
          <w:color w:val="000000"/>
          <w:sz w:val="26"/>
          <w:szCs w:val="26"/>
        </w:rPr>
        <w:t>ервого Арбитражного Третейского суда, Председатель Комитета ТПП Республики Крым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9B4755" w:rsidRPr="009B4755" w:rsidRDefault="009B4755" w:rsidP="009B4755">
      <w:pPr>
        <w:pStyle w:val="a5"/>
        <w:shd w:val="clear" w:color="auto" w:fill="FFFFFF"/>
        <w:spacing w:before="0" w:beforeAutospacing="0" w:after="0" w:afterAutospacing="0"/>
        <w:jc w:val="both"/>
        <w:rPr>
          <w:rFonts w:ascii="SegoeUIRegular" w:hAnsi="SegoeUIRegular"/>
          <w:b/>
          <w:bCs/>
          <w:color w:val="333333"/>
          <w:sz w:val="26"/>
          <w:szCs w:val="26"/>
        </w:rPr>
      </w:pPr>
    </w:p>
    <w:p w:rsidR="009B4755" w:rsidRPr="009B4755" w:rsidRDefault="009B4755" w:rsidP="009B4755">
      <w:pPr>
        <w:jc w:val="both"/>
        <w:rPr>
          <w:color w:val="000000"/>
          <w:sz w:val="26"/>
          <w:szCs w:val="26"/>
        </w:rPr>
      </w:pPr>
      <w:r w:rsidRPr="009B4755">
        <w:rPr>
          <w:b/>
          <w:color w:val="000000"/>
          <w:sz w:val="26"/>
          <w:szCs w:val="26"/>
        </w:rPr>
        <w:t>Жуковская Ирина Николаевна</w:t>
      </w:r>
      <w:r w:rsidRPr="009B4755">
        <w:rPr>
          <w:color w:val="000000"/>
          <w:sz w:val="26"/>
          <w:szCs w:val="26"/>
        </w:rPr>
        <w:t xml:space="preserve"> - 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FF0000"/>
          <w:sz w:val="26"/>
          <w:szCs w:val="26"/>
          <w:highlight w:val="yellow"/>
        </w:rPr>
      </w:pP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9B4755">
        <w:rPr>
          <w:rFonts w:ascii="Times New Roman" w:hAnsi="Times New Roman"/>
          <w:b/>
          <w:color w:val="FF0000"/>
          <w:sz w:val="26"/>
          <w:szCs w:val="26"/>
          <w:u w:val="single"/>
        </w:rPr>
        <w:t>Стоимость участия в горячем вебинаре</w:t>
      </w:r>
      <w:r w:rsidRPr="009B4755">
        <w:rPr>
          <w:rFonts w:ascii="Times New Roman" w:hAnsi="Times New Roman"/>
          <w:b/>
          <w:i/>
          <w:color w:val="000000"/>
          <w:sz w:val="26"/>
          <w:szCs w:val="26"/>
        </w:rPr>
        <w:t xml:space="preserve">: 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9B4755">
        <w:rPr>
          <w:rFonts w:ascii="Times New Roman" w:hAnsi="Times New Roman"/>
          <w:b/>
          <w:i/>
          <w:color w:val="000000"/>
          <w:sz w:val="26"/>
          <w:szCs w:val="26"/>
        </w:rPr>
        <w:t xml:space="preserve">2 000 рублей 00 копеек с участника. 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eastAsia="Arial" w:hAnsi="Times New Roman"/>
          <w:b/>
          <w:i/>
          <w:color w:val="000000"/>
          <w:sz w:val="26"/>
          <w:szCs w:val="26"/>
        </w:rPr>
      </w:pPr>
      <w:r w:rsidRPr="009B4755">
        <w:rPr>
          <w:rFonts w:ascii="Times New Roman" w:eastAsia="Arial" w:hAnsi="Times New Roman"/>
          <w:b/>
          <w:i/>
          <w:color w:val="000000"/>
          <w:sz w:val="26"/>
          <w:szCs w:val="26"/>
        </w:rPr>
        <w:t xml:space="preserve">Для членов ТПП РТ, ТПП РБ, ТПП РК, МТПП, ОПОРА РОССИИ участие БЕСПЛАТНОЕ 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2F5496"/>
          <w:sz w:val="26"/>
          <w:szCs w:val="26"/>
        </w:rPr>
      </w:pPr>
      <w:r w:rsidRPr="009B4755">
        <w:rPr>
          <w:rFonts w:ascii="Times New Roman" w:hAnsi="Times New Roman"/>
          <w:b/>
          <w:i/>
          <w:color w:val="2F5496"/>
          <w:sz w:val="26"/>
          <w:szCs w:val="26"/>
          <w:u w:val="single"/>
        </w:rPr>
        <w:t>Высылаются в электронном виде:</w:t>
      </w:r>
      <w:r w:rsidRPr="009B4755">
        <w:rPr>
          <w:rFonts w:ascii="Times New Roman" w:hAnsi="Times New Roman"/>
          <w:b/>
          <w:i/>
          <w:color w:val="2F5496"/>
          <w:sz w:val="26"/>
          <w:szCs w:val="26"/>
        </w:rPr>
        <w:t xml:space="preserve"> раздаточный</w:t>
      </w:r>
      <w:r w:rsidRPr="009B4755">
        <w:rPr>
          <w:rFonts w:ascii="Times New Roman" w:hAnsi="Times New Roman"/>
          <w:b/>
          <w:i/>
          <w:color w:val="365F91"/>
          <w:sz w:val="26"/>
          <w:szCs w:val="26"/>
        </w:rPr>
        <w:t xml:space="preserve"> материал</w:t>
      </w:r>
      <w:r w:rsidRPr="009B4755">
        <w:rPr>
          <w:rFonts w:ascii="Times New Roman" w:hAnsi="Times New Roman"/>
          <w:b/>
          <w:bCs/>
          <w:i/>
          <w:iCs/>
          <w:color w:val="365F91"/>
          <w:sz w:val="26"/>
          <w:szCs w:val="26"/>
          <w:shd w:val="clear" w:color="auto" w:fill="FFFFFF"/>
        </w:rPr>
        <w:t>,</w:t>
      </w:r>
      <w:r w:rsidRPr="009B4755">
        <w:rPr>
          <w:rFonts w:ascii="Times New Roman" w:hAnsi="Times New Roman"/>
          <w:b/>
          <w:i/>
          <w:color w:val="2F5496"/>
          <w:sz w:val="26"/>
          <w:szCs w:val="26"/>
        </w:rPr>
        <w:t xml:space="preserve"> именной сертификат 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2F5496"/>
          <w:sz w:val="26"/>
          <w:szCs w:val="26"/>
        </w:rPr>
      </w:pPr>
      <w:r w:rsidRPr="009B4755">
        <w:rPr>
          <w:rFonts w:ascii="Times New Roman" w:hAnsi="Times New Roman"/>
          <w:b/>
          <w:i/>
          <w:color w:val="2F5496"/>
          <w:sz w:val="26"/>
          <w:szCs w:val="26"/>
        </w:rPr>
        <w:t xml:space="preserve">Предоставляются индивидуальные консультации. </w:t>
      </w:r>
    </w:p>
    <w:p w:rsidR="009B4755" w:rsidRPr="009B4755" w:rsidRDefault="009B4755" w:rsidP="009B4755">
      <w:pPr>
        <w:jc w:val="both"/>
        <w:rPr>
          <w:b/>
          <w:color w:val="FF0000"/>
          <w:sz w:val="26"/>
          <w:szCs w:val="26"/>
          <w:u w:val="single"/>
        </w:rPr>
      </w:pPr>
    </w:p>
    <w:p w:rsidR="009B4755" w:rsidRPr="009B4755" w:rsidRDefault="009B4755" w:rsidP="009B4755">
      <w:pPr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9B4755">
        <w:rPr>
          <w:b/>
          <w:color w:val="FF0000"/>
          <w:sz w:val="26"/>
          <w:szCs w:val="26"/>
          <w:u w:val="single"/>
        </w:rPr>
        <w:t>Дата проведения</w:t>
      </w:r>
      <w:r w:rsidRPr="009B4755">
        <w:rPr>
          <w:b/>
          <w:color w:val="000000"/>
          <w:sz w:val="26"/>
          <w:szCs w:val="26"/>
        </w:rPr>
        <w:t>: 27 мая 2020 года</w:t>
      </w:r>
    </w:p>
    <w:p w:rsidR="009B4755" w:rsidRPr="009B4755" w:rsidRDefault="009B4755" w:rsidP="009B4755">
      <w:pPr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9B4755" w:rsidRPr="009B4755" w:rsidRDefault="009B4755" w:rsidP="009B4755">
      <w:pPr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9B4755">
        <w:rPr>
          <w:b/>
          <w:color w:val="FF0000"/>
          <w:sz w:val="26"/>
          <w:szCs w:val="26"/>
          <w:u w:val="single"/>
        </w:rPr>
        <w:t>Время проведения (московское)</w:t>
      </w:r>
      <w:r w:rsidRPr="009B4755">
        <w:rPr>
          <w:b/>
          <w:color w:val="000000"/>
          <w:sz w:val="26"/>
          <w:szCs w:val="26"/>
        </w:rPr>
        <w:t xml:space="preserve">: начало регистрации – 13.30 </w:t>
      </w:r>
    </w:p>
    <w:p w:rsidR="009B4755" w:rsidRPr="009B4755" w:rsidRDefault="009B4755" w:rsidP="009B4755">
      <w:pPr>
        <w:rPr>
          <w:b/>
          <w:color w:val="000000"/>
          <w:sz w:val="26"/>
          <w:szCs w:val="26"/>
        </w:rPr>
      </w:pPr>
      <w:r w:rsidRPr="009B4755">
        <w:rPr>
          <w:b/>
          <w:color w:val="000000"/>
          <w:sz w:val="26"/>
          <w:szCs w:val="26"/>
        </w:rPr>
        <w:t>начало вебинара – 14.00</w:t>
      </w:r>
    </w:p>
    <w:p w:rsidR="009B4755" w:rsidRPr="009B4755" w:rsidRDefault="009B4755" w:rsidP="009B4755">
      <w:pPr>
        <w:rPr>
          <w:b/>
          <w:color w:val="000000"/>
          <w:sz w:val="26"/>
          <w:szCs w:val="26"/>
        </w:rPr>
      </w:pPr>
      <w:r w:rsidRPr="009B4755">
        <w:rPr>
          <w:b/>
          <w:color w:val="000000"/>
          <w:sz w:val="26"/>
          <w:szCs w:val="26"/>
        </w:rPr>
        <w:t>окончание вебинара – 17.00</w:t>
      </w:r>
    </w:p>
    <w:p w:rsidR="009B4755" w:rsidRPr="009B4755" w:rsidRDefault="009B4755" w:rsidP="009B4755">
      <w:pPr>
        <w:rPr>
          <w:b/>
          <w:color w:val="000000"/>
          <w:sz w:val="26"/>
          <w:szCs w:val="26"/>
        </w:rPr>
      </w:pPr>
    </w:p>
    <w:p w:rsidR="009B4755" w:rsidRPr="009B4755" w:rsidRDefault="009B4755" w:rsidP="009B4755">
      <w:pPr>
        <w:rPr>
          <w:bCs/>
          <w:i/>
          <w:iCs/>
          <w:color w:val="000000"/>
          <w:sz w:val="26"/>
          <w:szCs w:val="26"/>
        </w:rPr>
      </w:pPr>
      <w:r w:rsidRPr="009B4755">
        <w:rPr>
          <w:b/>
          <w:color w:val="000000"/>
          <w:sz w:val="26"/>
          <w:szCs w:val="26"/>
        </w:rPr>
        <w:t xml:space="preserve">ссылка на вебинар будет отправлена после регистрации, </w:t>
      </w:r>
      <w:proofErr w:type="gramStart"/>
      <w:r w:rsidRPr="009B4755">
        <w:rPr>
          <w:b/>
          <w:color w:val="000000"/>
          <w:sz w:val="26"/>
          <w:szCs w:val="26"/>
        </w:rPr>
        <w:t>согласно бланка</w:t>
      </w:r>
      <w:proofErr w:type="gramEnd"/>
      <w:r w:rsidRPr="009B4755">
        <w:rPr>
          <w:b/>
          <w:color w:val="000000"/>
          <w:sz w:val="26"/>
          <w:szCs w:val="26"/>
        </w:rPr>
        <w:t xml:space="preserve"> заявки </w:t>
      </w:r>
      <w:r w:rsidRPr="009B4755">
        <w:rPr>
          <w:bCs/>
          <w:i/>
          <w:iCs/>
          <w:color w:val="000000"/>
          <w:sz w:val="26"/>
          <w:szCs w:val="26"/>
        </w:rPr>
        <w:t>(бланк заявки прилагается)</w:t>
      </w:r>
    </w:p>
    <w:p w:rsidR="009B4755" w:rsidRPr="009B4755" w:rsidRDefault="009B4755" w:rsidP="009B475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i/>
          <w:color w:val="2F5496"/>
          <w:sz w:val="26"/>
          <w:szCs w:val="26"/>
        </w:rPr>
      </w:pPr>
    </w:p>
    <w:p w:rsidR="009B4755" w:rsidRPr="009B4755" w:rsidRDefault="009B4755" w:rsidP="009B4755">
      <w:pPr>
        <w:rPr>
          <w:b/>
          <w:sz w:val="26"/>
          <w:szCs w:val="26"/>
        </w:rPr>
      </w:pPr>
      <w:r w:rsidRPr="009B4755">
        <w:rPr>
          <w:b/>
          <w:color w:val="FF0000"/>
          <w:sz w:val="26"/>
          <w:szCs w:val="26"/>
          <w:u w:val="single"/>
        </w:rPr>
        <w:t xml:space="preserve">Вся информация также указана на официальном сайте: </w:t>
      </w:r>
      <w:r w:rsidRPr="009B4755">
        <w:rPr>
          <w:b/>
          <w:sz w:val="26"/>
          <w:szCs w:val="26"/>
          <w:lang w:val="en-US"/>
        </w:rPr>
        <w:t>www</w:t>
      </w:r>
      <w:r w:rsidRPr="009B4755">
        <w:rPr>
          <w:b/>
          <w:sz w:val="26"/>
          <w:szCs w:val="26"/>
        </w:rPr>
        <w:t>.</w:t>
      </w:r>
      <w:proofErr w:type="spellStart"/>
      <w:r w:rsidRPr="009B4755">
        <w:rPr>
          <w:b/>
          <w:sz w:val="26"/>
          <w:szCs w:val="26"/>
          <w:lang w:val="en-US"/>
        </w:rPr>
        <w:t>caotlider</w:t>
      </w:r>
      <w:proofErr w:type="spellEnd"/>
      <w:r w:rsidRPr="009B4755">
        <w:rPr>
          <w:b/>
          <w:sz w:val="26"/>
          <w:szCs w:val="26"/>
        </w:rPr>
        <w:t>.</w:t>
      </w:r>
      <w:r w:rsidRPr="009B4755">
        <w:rPr>
          <w:b/>
          <w:sz w:val="26"/>
          <w:szCs w:val="26"/>
          <w:lang w:val="en-US"/>
        </w:rPr>
        <w:t>ru</w:t>
      </w:r>
    </w:p>
    <w:p w:rsidR="009B4755" w:rsidRPr="009B4755" w:rsidRDefault="009B4755" w:rsidP="009B4755">
      <w:pPr>
        <w:jc w:val="both"/>
        <w:rPr>
          <w:b/>
          <w:sz w:val="26"/>
          <w:szCs w:val="26"/>
        </w:rPr>
      </w:pPr>
    </w:p>
    <w:p w:rsidR="009B4755" w:rsidRPr="0011609C" w:rsidRDefault="009B4755" w:rsidP="009B4755">
      <w:pPr>
        <w:jc w:val="both"/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>+7-906-395-52-19</w:t>
      </w:r>
    </w:p>
    <w:p w:rsidR="009B4755" w:rsidRPr="0011609C" w:rsidRDefault="009B4755" w:rsidP="009B4755">
      <w:pPr>
        <w:jc w:val="both"/>
        <w:rPr>
          <w:b/>
          <w:sz w:val="22"/>
          <w:szCs w:val="22"/>
        </w:rPr>
      </w:pPr>
      <w:r w:rsidRPr="0011609C">
        <w:rPr>
          <w:b/>
          <w:sz w:val="22"/>
          <w:szCs w:val="22"/>
        </w:rPr>
        <w:t>Сергеева Лариса Геннадьевна</w:t>
      </w:r>
    </w:p>
    <w:p w:rsidR="009B4755" w:rsidRPr="0011609C" w:rsidRDefault="009B4755" w:rsidP="009B4755">
      <w:pPr>
        <w:jc w:val="both"/>
        <w:rPr>
          <w:b/>
          <w:sz w:val="22"/>
          <w:szCs w:val="22"/>
        </w:rPr>
      </w:pPr>
      <w:hyperlink r:id="rId8" w:history="1">
        <w:r w:rsidRPr="0011609C">
          <w:rPr>
            <w:rStyle w:val="a3"/>
            <w:b/>
            <w:sz w:val="22"/>
            <w:szCs w:val="22"/>
            <w:lang w:val="en-US"/>
          </w:rPr>
          <w:t>sergeeva</w:t>
        </w:r>
        <w:r w:rsidRPr="0011609C">
          <w:rPr>
            <w:rStyle w:val="a3"/>
            <w:b/>
            <w:sz w:val="22"/>
            <w:szCs w:val="22"/>
          </w:rPr>
          <w:t>@</w:t>
        </w:r>
        <w:r w:rsidRPr="0011609C">
          <w:rPr>
            <w:rStyle w:val="a3"/>
            <w:b/>
            <w:sz w:val="22"/>
            <w:szCs w:val="22"/>
            <w:lang w:val="en-US"/>
          </w:rPr>
          <w:t>caotlider</w:t>
        </w:r>
        <w:r w:rsidRPr="0011609C">
          <w:rPr>
            <w:rStyle w:val="a3"/>
            <w:b/>
            <w:sz w:val="22"/>
            <w:szCs w:val="22"/>
          </w:rPr>
          <w:t>.</w:t>
        </w:r>
        <w:r w:rsidRPr="0011609C">
          <w:rPr>
            <w:rStyle w:val="a3"/>
            <w:b/>
            <w:sz w:val="22"/>
            <w:szCs w:val="22"/>
            <w:lang w:val="en-US"/>
          </w:rPr>
          <w:t>ru</w:t>
        </w:r>
      </w:hyperlink>
      <w:r w:rsidRPr="0011609C">
        <w:rPr>
          <w:b/>
          <w:sz w:val="22"/>
          <w:szCs w:val="22"/>
        </w:rPr>
        <w:t xml:space="preserve"> </w:t>
      </w:r>
    </w:p>
    <w:p w:rsidR="009B4755" w:rsidRPr="0011609C" w:rsidRDefault="009B4755" w:rsidP="009B4755">
      <w:pPr>
        <w:jc w:val="both"/>
        <w:rPr>
          <w:b/>
          <w:sz w:val="22"/>
          <w:szCs w:val="22"/>
        </w:rPr>
      </w:pPr>
      <w:hyperlink r:id="rId9" w:history="1">
        <w:r w:rsidRPr="0011609C">
          <w:rPr>
            <w:rStyle w:val="a3"/>
            <w:b/>
            <w:sz w:val="22"/>
            <w:szCs w:val="22"/>
            <w:lang w:val="en-US"/>
          </w:rPr>
          <w:t>www</w:t>
        </w:r>
        <w:r w:rsidRPr="0011609C">
          <w:rPr>
            <w:rStyle w:val="a3"/>
            <w:b/>
            <w:sz w:val="22"/>
            <w:szCs w:val="22"/>
          </w:rPr>
          <w:t>.</w:t>
        </w:r>
        <w:proofErr w:type="spellStart"/>
        <w:r w:rsidRPr="0011609C">
          <w:rPr>
            <w:rStyle w:val="a3"/>
            <w:b/>
            <w:sz w:val="22"/>
            <w:szCs w:val="22"/>
            <w:lang w:val="en-US"/>
          </w:rPr>
          <w:t>caotlider</w:t>
        </w:r>
        <w:proofErr w:type="spellEnd"/>
        <w:r w:rsidRPr="0011609C">
          <w:rPr>
            <w:rStyle w:val="a3"/>
            <w:b/>
            <w:sz w:val="22"/>
            <w:szCs w:val="22"/>
          </w:rPr>
          <w:t>.</w:t>
        </w:r>
        <w:r w:rsidRPr="0011609C">
          <w:rPr>
            <w:rStyle w:val="a3"/>
            <w:b/>
            <w:sz w:val="22"/>
            <w:szCs w:val="22"/>
            <w:lang w:val="en-US"/>
          </w:rPr>
          <w:t>ru</w:t>
        </w:r>
      </w:hyperlink>
      <w:r w:rsidRPr="0011609C">
        <w:rPr>
          <w:b/>
          <w:sz w:val="22"/>
          <w:szCs w:val="22"/>
        </w:rPr>
        <w:t xml:space="preserve"> </w:t>
      </w:r>
    </w:p>
    <w:p w:rsidR="001745BE" w:rsidRDefault="001745BE"/>
    <w:sectPr w:rsidR="001745BE" w:rsidSect="007C5DF7">
      <w:pgSz w:w="11906" w:h="16838"/>
      <w:pgMar w:top="568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B6256"/>
    <w:multiLevelType w:val="hybridMultilevel"/>
    <w:tmpl w:val="08167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4C4"/>
    <w:multiLevelType w:val="hybridMultilevel"/>
    <w:tmpl w:val="4B08D28C"/>
    <w:lvl w:ilvl="0" w:tplc="C6A08708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EF1883"/>
    <w:multiLevelType w:val="hybridMultilevel"/>
    <w:tmpl w:val="E8E67C9C"/>
    <w:lvl w:ilvl="0" w:tplc="648A5D90">
      <w:start w:val="2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savePreviewPicture/>
  <w:compat/>
  <w:rsids>
    <w:rsidRoot w:val="009B4755"/>
    <w:rsid w:val="001745BE"/>
    <w:rsid w:val="008D308B"/>
    <w:rsid w:val="009B4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475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9B47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9B4755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B47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47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eva@caotlid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</cp:revision>
  <dcterms:created xsi:type="dcterms:W3CDTF">2020-05-12T07:56:00Z</dcterms:created>
  <dcterms:modified xsi:type="dcterms:W3CDTF">2020-05-12T08:02:00Z</dcterms:modified>
</cp:coreProperties>
</file>