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D0" w:rsidRDefault="009375D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570" w:type="dxa"/>
        <w:tblInd w:w="0" w:type="dxa"/>
        <w:tblLayout w:type="fixed"/>
        <w:tblLook w:val="0000"/>
      </w:tblPr>
      <w:tblGrid>
        <w:gridCol w:w="4785"/>
        <w:gridCol w:w="4785"/>
      </w:tblGrid>
      <w:tr w:rsidR="009375D0">
        <w:tc>
          <w:tcPr>
            <w:tcW w:w="4785" w:type="dxa"/>
          </w:tcPr>
          <w:p w:rsidR="009375D0" w:rsidRDefault="009375D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46"/>
                <w:szCs w:val="46"/>
                <w:vertAlign w:val="superscript"/>
              </w:rPr>
            </w:pPr>
          </w:p>
        </w:tc>
        <w:tc>
          <w:tcPr>
            <w:tcW w:w="4785" w:type="dxa"/>
          </w:tcPr>
          <w:p w:rsidR="009375D0" w:rsidRDefault="00EC062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Приложение № 2 </w:t>
            </w:r>
          </w:p>
        </w:tc>
      </w:tr>
      <w:tr w:rsidR="009375D0">
        <w:tc>
          <w:tcPr>
            <w:tcW w:w="4785" w:type="dxa"/>
          </w:tcPr>
          <w:p w:rsidR="009375D0" w:rsidRDefault="009375D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46"/>
                <w:szCs w:val="46"/>
                <w:highlight w:val="lightGray"/>
                <w:vertAlign w:val="superscript"/>
              </w:rPr>
            </w:pPr>
          </w:p>
        </w:tc>
        <w:tc>
          <w:tcPr>
            <w:tcW w:w="4785" w:type="dxa"/>
          </w:tcPr>
          <w:p w:rsidR="009375D0" w:rsidRDefault="00EC062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к приказу Министерства труда и социальной защиты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Российской Федерации</w:t>
            </w:r>
          </w:p>
          <w:p w:rsidR="009375D0" w:rsidRDefault="00EC0623">
            <w:pPr>
              <w:pStyle w:val="normal"/>
              <w:jc w:val="center"/>
              <w:rPr>
                <w:sz w:val="46"/>
                <w:szCs w:val="46"/>
                <w:vertAlign w:val="superscript"/>
              </w:rPr>
            </w:pPr>
            <w:r>
              <w:rPr>
                <w:sz w:val="46"/>
                <w:szCs w:val="46"/>
                <w:vertAlign w:val="superscript"/>
              </w:rPr>
              <w:t>от  «___» __________ 2020 г. №  ____</w:t>
            </w:r>
          </w:p>
          <w:p w:rsidR="009375D0" w:rsidRDefault="009375D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</w:tc>
      </w:tr>
    </w:tbl>
    <w:p w:rsidR="009375D0" w:rsidRDefault="00EC062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6"/>
          <w:szCs w:val="46"/>
          <w:vertAlign w:val="superscript"/>
        </w:rPr>
      </w:pPr>
      <w:r>
        <w:rPr>
          <w:b/>
          <w:color w:val="000000"/>
          <w:sz w:val="46"/>
          <w:szCs w:val="46"/>
          <w:vertAlign w:val="superscript"/>
        </w:rPr>
        <w:t xml:space="preserve">Состав рабочей группы </w:t>
      </w:r>
    </w:p>
    <w:p w:rsidR="009375D0" w:rsidRDefault="00EC062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6"/>
          <w:szCs w:val="46"/>
          <w:vertAlign w:val="superscript"/>
        </w:rPr>
      </w:pPr>
      <w:r>
        <w:rPr>
          <w:b/>
          <w:color w:val="000000"/>
          <w:sz w:val="46"/>
          <w:szCs w:val="46"/>
          <w:vertAlign w:val="superscript"/>
        </w:rPr>
        <w:t>по совершенствованию управления и оценки профессиональными рисками в сфере охраны труда в Российской Федерации</w:t>
      </w:r>
    </w:p>
    <w:tbl>
      <w:tblPr>
        <w:tblStyle w:val="a6"/>
        <w:tblW w:w="9889" w:type="dxa"/>
        <w:tblInd w:w="0" w:type="dxa"/>
        <w:tblLayout w:type="fixed"/>
        <w:tblLook w:val="0000"/>
      </w:tblPr>
      <w:tblGrid>
        <w:gridCol w:w="3936"/>
        <w:gridCol w:w="5953"/>
      </w:tblGrid>
      <w:tr w:rsidR="009375D0">
        <w:trPr>
          <w:trHeight w:val="89"/>
        </w:trPr>
        <w:tc>
          <w:tcPr>
            <w:tcW w:w="3936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</w:tc>
        <w:tc>
          <w:tcPr>
            <w:tcW w:w="5953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</w:tc>
      </w:tr>
      <w:tr w:rsidR="009375D0">
        <w:tc>
          <w:tcPr>
            <w:tcW w:w="3936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Молебнов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Георгий Владимирович</w:t>
            </w:r>
          </w:p>
        </w:tc>
        <w:tc>
          <w:tcPr>
            <w:tcW w:w="5953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директор Департамента условий и охраны труда Минтруда России (руководитель рабочей группы)</w:t>
            </w:r>
          </w:p>
        </w:tc>
      </w:tr>
      <w:tr w:rsidR="009375D0">
        <w:tc>
          <w:tcPr>
            <w:tcW w:w="3936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Воротилкин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Андрей Александрович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Львова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Мария Михайловна</w:t>
            </w: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Абалаков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Кирилл Владиславович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Астратова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Алла Юрьевна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Барановский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Игорь Григорьевич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Буйная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Галина Ивановна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Горбачев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Владислав Валерьевич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Гришин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Алексей Сергеевич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Зибарев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28"/>
                <w:szCs w:val="28"/>
              </w:rPr>
              <w:t>Денис Борисович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Иванов </w:t>
            </w:r>
          </w:p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46"/>
                <w:szCs w:val="46"/>
                <w:vertAlign w:val="superscript"/>
              </w:rPr>
              <w:lastRenderedPageBreak/>
              <w:t>Егор Николаевич</w:t>
            </w: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Исхакова</w:t>
            </w:r>
          </w:p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46"/>
                <w:szCs w:val="46"/>
                <w:vertAlign w:val="superscript"/>
              </w:rPr>
              <w:t>Наиля Бисингалеевна</w:t>
            </w: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</w:t>
            </w:r>
          </w:p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Викторовна</w:t>
            </w: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Москвичев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Андрей Викторович</w:t>
            </w:r>
          </w:p>
          <w:p w:rsidR="009375D0" w:rsidRDefault="009375D0">
            <w:pPr>
              <w:pStyle w:val="normal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заместитель директора Департамента условий и охраны труда Минтруда России (заместитель руководителя рабочей группы)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советник отдела стандартов безопасности труда Департамента условий и охраны труда Минтруда России (секретарь рабочей группы)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- начальник отдела охраны труда и социального партнерства  комитета по </w:t>
            </w:r>
            <w:r>
              <w:rPr>
                <w:color w:val="000000"/>
                <w:sz w:val="46"/>
                <w:szCs w:val="46"/>
                <w:vertAlign w:val="superscript"/>
              </w:rPr>
              <w:lastRenderedPageBreak/>
              <w:t>труду и занятости населения Ленинградской области (по сог</w:t>
            </w:r>
            <w:r>
              <w:rPr>
                <w:color w:val="000000"/>
                <w:sz w:val="46"/>
                <w:szCs w:val="46"/>
                <w:vertAlign w:val="superscript"/>
              </w:rPr>
              <w:t>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- председатель комитета по труду и занятости населения Ленинградской области 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- руководитель Департамента страхования профессиональных рисков Фонда социального страхования Российской Федерации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начальник</w:t>
            </w:r>
            <w:r>
              <w:rPr>
                <w:color w:val="000000"/>
                <w:sz w:val="46"/>
                <w:szCs w:val="46"/>
                <w:vertAlign w:val="superscript"/>
              </w:rPr>
              <w:t xml:space="preserve"> отдела охраны труда, социального партнерства и государственной экспертизы условий труда Министерства труда и занятости населения Оренбургской области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директор Центра исследований охраны труда ФГБУ «ВНИИ труда» 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Ми</w:t>
            </w:r>
            <w:r>
              <w:rPr>
                <w:color w:val="000000"/>
                <w:sz w:val="46"/>
                <w:szCs w:val="46"/>
                <w:vertAlign w:val="superscript"/>
              </w:rPr>
              <w:t xml:space="preserve">нистр труда и занятости населения Кемеровской области - Кузбасса (по </w:t>
            </w:r>
            <w:r>
              <w:rPr>
                <w:color w:val="000000"/>
                <w:sz w:val="46"/>
                <w:szCs w:val="46"/>
                <w:vertAlign w:val="superscript"/>
              </w:rPr>
              <w:lastRenderedPageBreak/>
              <w:t>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начальник отдела политики охраны труда Департамента условий и охраны труда Минтруда России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- начальник Управления государственного надзора в сфере труда Федеральной службы по труду и занятости (по согласованию) 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Министр труда и занятости населения Оренбургской области 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 xml:space="preserve">- заместитель начальника Управления государственного надзора в сфере труда Федеральной службы по труду и занятости </w:t>
            </w:r>
            <w:r>
              <w:rPr>
                <w:color w:val="000000"/>
                <w:sz w:val="46"/>
                <w:szCs w:val="46"/>
                <w:vertAlign w:val="superscript"/>
              </w:rPr>
              <w:br/>
              <w:t>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эксперт 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</w:tc>
      </w:tr>
      <w:tr w:rsidR="009375D0">
        <w:tc>
          <w:tcPr>
            <w:tcW w:w="3936" w:type="dxa"/>
          </w:tcPr>
          <w:p w:rsidR="009375D0" w:rsidRDefault="00EC0623"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Платыгин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28"/>
                <w:szCs w:val="28"/>
              </w:rPr>
              <w:t>Дмитрий Николаевич</w:t>
            </w:r>
            <w:r>
              <w:rPr>
                <w:color w:val="000000"/>
                <w:sz w:val="46"/>
                <w:szCs w:val="46"/>
                <w:vertAlign w:val="superscript"/>
              </w:rPr>
              <w:t xml:space="preserve"> </w:t>
            </w:r>
          </w:p>
        </w:tc>
        <w:tc>
          <w:tcPr>
            <w:tcW w:w="5953" w:type="dxa"/>
          </w:tcPr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генеральный директор ФГБУ «ВНИИ труда» Минтруда России (по с</w:t>
            </w:r>
            <w:r>
              <w:rPr>
                <w:color w:val="000000"/>
                <w:sz w:val="46"/>
                <w:szCs w:val="46"/>
                <w:vertAlign w:val="superscript"/>
              </w:rPr>
              <w:t>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</w:tc>
      </w:tr>
      <w:tr w:rsidR="009375D0">
        <w:trPr>
          <w:trHeight w:val="3388"/>
        </w:trPr>
        <w:tc>
          <w:tcPr>
            <w:tcW w:w="3936" w:type="dxa"/>
          </w:tcPr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lastRenderedPageBreak/>
              <w:t>Сладкова</w:t>
            </w:r>
          </w:p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Татьяна Владимировна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jc w:val="both"/>
              <w:rPr>
                <w:sz w:val="28"/>
                <w:szCs w:val="28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</w:tcPr>
          <w:p w:rsidR="009375D0" w:rsidRDefault="00EC062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  <w:r>
              <w:rPr>
                <w:color w:val="000000"/>
                <w:sz w:val="46"/>
                <w:szCs w:val="46"/>
                <w:vertAlign w:val="superscript"/>
              </w:rPr>
              <w:t>- заместитель Министра труда и занятости населения Кемеровской области - Кузбасса (по согласованию)</w:t>
            </w: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  <w:p w:rsidR="009375D0" w:rsidRDefault="009375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46"/>
                <w:szCs w:val="46"/>
                <w:vertAlign w:val="superscript"/>
              </w:rPr>
            </w:pPr>
          </w:p>
        </w:tc>
      </w:tr>
    </w:tbl>
    <w:p w:rsidR="009375D0" w:rsidRDefault="009375D0">
      <w:pPr>
        <w:pStyle w:val="normal"/>
      </w:pPr>
    </w:p>
    <w:sectPr w:rsidR="009375D0" w:rsidSect="009375D0">
      <w:headerReference w:type="default" r:id="rId6"/>
      <w:pgSz w:w="11906" w:h="16838"/>
      <w:pgMar w:top="1134" w:right="567" w:bottom="851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623" w:rsidRDefault="00EC0623" w:rsidP="009375D0">
      <w:r>
        <w:separator/>
      </w:r>
    </w:p>
  </w:endnote>
  <w:endnote w:type="continuationSeparator" w:id="1">
    <w:p w:rsidR="00EC0623" w:rsidRDefault="00EC0623" w:rsidP="009375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623" w:rsidRDefault="00EC0623" w:rsidP="009375D0">
      <w:r>
        <w:separator/>
      </w:r>
    </w:p>
  </w:footnote>
  <w:footnote w:type="continuationSeparator" w:id="1">
    <w:p w:rsidR="00EC0623" w:rsidRDefault="00EC0623" w:rsidP="009375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D0" w:rsidRDefault="009375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EC0623">
      <w:rPr>
        <w:color w:val="000000"/>
      </w:rPr>
      <w:instrText>PAGE</w:instrText>
    </w:r>
    <w:r w:rsidR="009E49BA">
      <w:rPr>
        <w:color w:val="000000"/>
      </w:rPr>
      <w:fldChar w:fldCharType="separate"/>
    </w:r>
    <w:r w:rsidR="009E49BA">
      <w:rPr>
        <w:noProof/>
        <w:color w:val="000000"/>
      </w:rPr>
      <w:t>4</w:t>
    </w:r>
    <w:r>
      <w:rPr>
        <w:color w:val="000000"/>
      </w:rPr>
      <w:fldChar w:fldCharType="end"/>
    </w:r>
  </w:p>
  <w:p w:rsidR="009375D0" w:rsidRDefault="009375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5D0"/>
    <w:rsid w:val="009375D0"/>
    <w:rsid w:val="009E49BA"/>
    <w:rsid w:val="00EC0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375D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9375D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9375D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9375D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9375D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9375D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375D0"/>
  </w:style>
  <w:style w:type="table" w:customStyle="1" w:styleId="TableNormal">
    <w:name w:val="Table Normal"/>
    <w:rsid w:val="009375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375D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9375D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375D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9375D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2021-01-28T15:53:00Z</dcterms:created>
  <dcterms:modified xsi:type="dcterms:W3CDTF">2021-01-28T15:53:00Z</dcterms:modified>
</cp:coreProperties>
</file>